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SOUTH DAKOTA DENTAL HYGIENISTS’ ASSOCIATION</w:t>
      </w:r>
    </w:p>
    <w:p w:rsidR="00000000" w:rsidDel="00000000" w:rsidP="00000000" w:rsidRDefault="00000000" w:rsidRPr="00000000" w14:paraId="00000002">
      <w:pPr>
        <w:spacing w:after="1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LEGISLATIVE EXECUTIVE BOARD MEETING</w:t>
      </w:r>
    </w:p>
    <w:p w:rsidR="00000000" w:rsidDel="00000000" w:rsidP="00000000" w:rsidRDefault="00000000" w:rsidRPr="00000000" w14:paraId="00000003">
      <w:pPr>
        <w:spacing w:after="1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OFFICIAL MINUTES</w:t>
      </w:r>
    </w:p>
    <w:p w:rsidR="00000000" w:rsidDel="00000000" w:rsidP="00000000" w:rsidRDefault="00000000" w:rsidRPr="00000000" w14:paraId="00000004">
      <w:pPr>
        <w:spacing w:after="160"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Friday, January 26th, 2017</w:t>
      </w:r>
    </w:p>
    <w:p w:rsidR="00000000" w:rsidDel="00000000" w:rsidP="00000000" w:rsidRDefault="00000000" w:rsidRPr="00000000" w14:paraId="00000005">
      <w:pPr>
        <w:spacing w:after="160"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Legislative Executive Board Meeting of the SDDHA was held Friday, January 26th at 7:00 PM central; 6:00 PM mountain time via WebEx, the President being in the chair and the Secretary being present.  The meeting was called to order at 7:04 PM central time; 6:04 PM central time and introductions were given. A quorum was established with board members Nichole Willuweit, Pat Aylward, Leslie Greager, Amy Ericks, and Katie Williams. Minutes from the Semi-Annual meeting were approved. Willuweit presented the agenda, and it was then reviewed and approved. </w:t>
      </w:r>
    </w:p>
    <w:p w:rsidR="00000000" w:rsidDel="00000000" w:rsidP="00000000" w:rsidRDefault="00000000" w:rsidRPr="00000000" w14:paraId="00000006">
      <w:pPr>
        <w:spacing w:after="160"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Greager presented last year’s (and previous years through 2013) budget totals from 7/1/16-7/1/17. This report was reviewed and approved.</w:t>
      </w:r>
    </w:p>
    <w:p w:rsidR="00000000" w:rsidDel="00000000" w:rsidP="00000000" w:rsidRDefault="00000000" w:rsidRPr="00000000" w14:paraId="00000007">
      <w:pPr>
        <w:spacing w:after="160"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Lobby Day was cancelled due to weather, and the alternatives dates that we could have rescheduled for we did not have enough people available to hold it on a different day. Because of this, there was no money spent on Lobby Day this year. </w:t>
      </w:r>
    </w:p>
    <w:p w:rsidR="00000000" w:rsidDel="00000000" w:rsidP="00000000" w:rsidRDefault="00000000" w:rsidRPr="00000000" w14:paraId="00000008">
      <w:pPr>
        <w:spacing w:after="160"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Temporary Licensure Compact being proposed by Governor Daugaard was discussed. Willuweit presented the concerns about the proposed compact that by not supporting it we may be holding back hygienists from other states in getting a temporary license. Ericks had talked to Paul Knecht and presented the ADA’s concern that providers may be “state jumping” during active investigations because there may be legal requirements to not disclose investigations. Willuweit is going to get more clarification on what feedback they want from us and will convene with the Executive Board to finalize a response.</w:t>
      </w:r>
    </w:p>
    <w:p w:rsidR="00000000" w:rsidDel="00000000" w:rsidP="00000000" w:rsidRDefault="00000000" w:rsidRPr="00000000" w14:paraId="00000009">
      <w:pPr>
        <w:spacing w:after="160"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2018-2020 Strategic Plan was presented. We changed the format to follow ADHA’s model, and changed some wording. Greager moved to approve the new Strategic Plan, Ericks discussion was held. </w:t>
      </w:r>
    </w:p>
    <w:p w:rsidR="00000000" w:rsidDel="00000000" w:rsidP="00000000" w:rsidRDefault="00000000" w:rsidRPr="00000000" w14:paraId="0000000A">
      <w:pPr>
        <w:spacing w:after="160"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Session is being planned and the committee is looking for speakers and sponsorship.  Trish Osuna and Angie Stone are lined up to speak on Thursday.  Friday the SD Board of Dentistry is sponsoring a speaker to speak on OSHA from 8-1:30, and Ann Schwartz will speak Friday afternoon on Medicaid programs.  We are working on contracts and fees at this time. Our time conflict with the Friday speaker is that it overlaps with our typical scheduled Business Luncheon. Discussion was made for having the Business Luncheon at 3 after our last speaker.</w:t>
      </w:r>
    </w:p>
    <w:p w:rsidR="00000000" w:rsidDel="00000000" w:rsidP="00000000" w:rsidRDefault="00000000" w:rsidRPr="00000000" w14:paraId="0000000B">
      <w:pPr>
        <w:spacing w:after="160"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Willuweit addressed the delegates we are going to send to ADHA Annual Session in Columbus Ohio. The Annual Session begins June 20th, with the House of Delegates meeting June 23, 24, and 25. Willuweit will not be able to attend the Annual Session this year. Ericks will take her place as lead delegate. Regnerus is also interested in attending as a delegate. Aylward  has talked to Nicole Glines who expressed interest, and would also like to Jessica Sona. Greager would like to reach out to Tammi Peterson and Abby Schiley. Willuweit will reach out to Berke and Goossen to see if they have any interest. We discussed as a board that we want to try and send all four delegates. Willuweit would like commitments by February 2nd so the delegates can begin communicating with our District trustee and start getting prepared for the House of Delegates. Ericks has offered to communicate with potential delegates to get confirmations. </w:t>
      </w:r>
    </w:p>
    <w:p w:rsidR="00000000" w:rsidDel="00000000" w:rsidP="00000000" w:rsidRDefault="00000000" w:rsidRPr="00000000" w14:paraId="0000000C">
      <w:pPr>
        <w:spacing w:after="160"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IOH donation this year will not come from the profits of the marketplace since we no longer have a marketplace. Regnerus had expressed concerns that she was not sure if she needed to budget an IOH donation from the Board, or if she could use the Silent Auction money from Annual Session. We agreed as a board that we would set aside a dollar amount to be determined based on past donations. Silent auction </w:t>
      </w:r>
    </w:p>
    <w:p w:rsidR="00000000" w:rsidDel="00000000" w:rsidP="00000000" w:rsidRDefault="00000000" w:rsidRPr="00000000" w14:paraId="0000000D">
      <w:pPr>
        <w:spacing w:after="160"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Willuweit presented the new positions that will be opening. President-Elect, Treasurer, and Vice President are likely to be vacant. The Eastern and Western CE Coordinators are unknown at this time and Willuweit would reach out to them to get that information. Aylward expressed concern that the Information Officer was failing as an officer. We discussed that the reorganization of the board may have had something to do with that and Aylward agreed to stay on for another year. A list of interested parties was made for each officer and we will start recruiting for Annual Session. </w:t>
      </w:r>
    </w:p>
    <w:p w:rsidR="00000000" w:rsidDel="00000000" w:rsidP="00000000" w:rsidRDefault="00000000" w:rsidRPr="00000000" w14:paraId="0000000E">
      <w:pPr>
        <w:spacing w:after="160"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next meeting will tentatively be April 16th at 7:00pm via WebEx. Willuweit adjourned the meeting.</w:t>
      </w:r>
    </w:p>
    <w:p w:rsidR="00000000" w:rsidDel="00000000" w:rsidP="00000000" w:rsidRDefault="00000000" w:rsidRPr="00000000" w14:paraId="0000000F">
      <w:pPr>
        <w:spacing w:after="160"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was adjourned 8:50 pm central time, 7:50 pm mountain time.</w:t>
      </w:r>
    </w:p>
    <w:p w:rsidR="00000000" w:rsidDel="00000000" w:rsidP="00000000" w:rsidRDefault="00000000" w:rsidRPr="00000000" w14:paraId="00000010">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